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68" w:rsidRPr="001F3A68" w:rsidRDefault="001F3A68" w:rsidP="001F3A68">
      <w:pPr>
        <w:shd w:val="clear" w:color="auto" w:fill="FFFFFF"/>
        <w:spacing w:before="300" w:after="150" w:line="288" w:lineRule="atLeast"/>
        <w:outlineLvl w:val="2"/>
        <w:rPr>
          <w:rFonts w:ascii="Helvetica" w:eastAsia="Times New Roman" w:hAnsi="Helvetica" w:cs="Helvetica"/>
          <w:color w:val="333333"/>
          <w:sz w:val="43"/>
          <w:szCs w:val="43"/>
          <w:lang w:eastAsia="es-AR"/>
        </w:rPr>
      </w:pPr>
      <w:r w:rsidRPr="001F3A68">
        <w:rPr>
          <w:rFonts w:ascii="Helvetica" w:eastAsia="Times New Roman" w:hAnsi="Helvetica" w:cs="Helvetica"/>
          <w:color w:val="333333"/>
          <w:sz w:val="43"/>
          <w:szCs w:val="43"/>
          <w:lang w:eastAsia="es-AR"/>
        </w:rPr>
        <w:t>Programa para impulsar el Turismo Interno</w:t>
      </w:r>
    </w:p>
    <w:p w:rsidR="001F3A68" w:rsidRPr="001F3A68" w:rsidRDefault="001F3A68" w:rsidP="001F3A68">
      <w:pPr>
        <w:shd w:val="clear" w:color="auto" w:fill="FFFFFF"/>
        <w:spacing w:before="300" w:after="450" w:line="240" w:lineRule="auto"/>
        <w:rPr>
          <w:rFonts w:ascii="Helvetica" w:eastAsia="Times New Roman" w:hAnsi="Helvetica" w:cs="Helvetica"/>
          <w:i/>
          <w:iCs/>
          <w:color w:val="5E5E5E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i/>
          <w:iCs/>
          <w:color w:val="5E5E5E"/>
          <w:sz w:val="24"/>
          <w:szCs w:val="24"/>
          <w:lang w:eastAsia="es-AR"/>
        </w:rPr>
        <w:t>Autoridades de FEHGRA</w:t>
      </w:r>
      <w:r w:rsidRPr="001F3A68">
        <w:rPr>
          <w:rFonts w:ascii="Helvetica" w:eastAsia="Times New Roman" w:hAnsi="Helvetica" w:cs="Helvetica"/>
          <w:i/>
          <w:iCs/>
          <w:color w:val="5E5E5E"/>
          <w:sz w:val="24"/>
          <w:szCs w:val="24"/>
          <w:lang w:eastAsia="es-AR"/>
        </w:rPr>
        <w:t xml:space="preserve"> participaron de la capacitación organizada por el MINTUR, que tiene como objetivo la promoción de servicios turísticos en temporada baja. Fue encabezada por el ministro Gustavo Santos.</w:t>
      </w:r>
    </w:p>
    <w:p w:rsidR="001F3A68" w:rsidRPr="001F3A68" w:rsidRDefault="001F3A68" w:rsidP="001F3A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1F3A68">
        <w:rPr>
          <w:rFonts w:ascii="Helvetica" w:eastAsia="Times New Roman" w:hAnsi="Helvetica" w:cs="Helvetica"/>
          <w:noProof/>
          <w:color w:val="333333"/>
          <w:sz w:val="24"/>
          <w:szCs w:val="24"/>
          <w:lang w:eastAsia="es-AR"/>
        </w:rPr>
        <w:drawing>
          <wp:inline distT="0" distB="0" distL="0" distR="0" wp14:anchorId="489AAA13" wp14:editId="11B4B2D4">
            <wp:extent cx="3009900" cy="1902257"/>
            <wp:effectExtent l="0" t="0" r="0" b="3175"/>
            <wp:docPr id="1" name="Imagen 1" descr="Mintur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tur c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351" cy="191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48" w:rsidRDefault="000C4548" w:rsidP="001F3A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1F3A68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La jornada fue encabezada por el ministro de Turismo de la Nación, Gustavo Santos, y miembros de su gabinete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. Este Encuentro estuvo organizado por la </w:t>
      </w:r>
      <w:r w:rsidR="00764B4A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Dirección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 de Marketing de Productos </w:t>
      </w:r>
      <w:r w:rsidR="00764B4A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Turísticos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 del Ministerio de Turismo de la </w:t>
      </w:r>
      <w:r w:rsidR="00764B4A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Nación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 con el objetivo de capacitar sobre la plataforma WEB, del progr</w:t>
      </w:r>
      <w:r w:rsidR="005A65B7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ama Nacional de Turismo Interno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 se proponen capitalizar oferta ociosa del sector y </w:t>
      </w:r>
      <w:r w:rsidR="00764B4A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dinamizar las economías regionales.</w:t>
      </w:r>
    </w:p>
    <w:p w:rsidR="000C4548" w:rsidRDefault="000C4548" w:rsidP="001F3A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</w:p>
    <w:p w:rsidR="00161D4E" w:rsidRDefault="00161D4E">
      <w:bookmarkStart w:id="0" w:name="_GoBack"/>
      <w:bookmarkEnd w:id="0"/>
    </w:p>
    <w:sectPr w:rsidR="00161D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68"/>
    <w:rsid w:val="000C4548"/>
    <w:rsid w:val="00161D4E"/>
    <w:rsid w:val="001F3A68"/>
    <w:rsid w:val="005A65B7"/>
    <w:rsid w:val="0076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2FDC77-D230-4D89-AE3B-941A8D57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ulivarri</dc:creator>
  <cp:keywords/>
  <dc:description/>
  <cp:lastModifiedBy>eugenia ulivarri</cp:lastModifiedBy>
  <cp:revision>1</cp:revision>
  <dcterms:created xsi:type="dcterms:W3CDTF">2017-07-05T20:53:00Z</dcterms:created>
  <dcterms:modified xsi:type="dcterms:W3CDTF">2017-07-05T21:39:00Z</dcterms:modified>
</cp:coreProperties>
</file>