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8DBA" w14:textId="77777777" w:rsidR="00DA5057" w:rsidRDefault="006B79BE">
      <w:pPr>
        <w:pStyle w:val="Textoindependiente"/>
        <w:tabs>
          <w:tab w:val="left" w:pos="6373"/>
          <w:tab w:val="left" w:pos="8226"/>
        </w:tabs>
        <w:spacing w:before="31"/>
        <w:ind w:left="5290"/>
      </w:pPr>
      <w:r>
        <w:t>Salta,</w:t>
      </w:r>
      <w:r>
        <w:rPr>
          <w:u w:val="single"/>
        </w:rPr>
        <w:tab/>
      </w:r>
      <w:r>
        <w:t>de _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 w:rsidR="00645E1F">
        <w:t>2022</w:t>
      </w:r>
    </w:p>
    <w:p w14:paraId="135BFFC0" w14:textId="77777777" w:rsidR="00DA5057" w:rsidRDefault="00DA5057">
      <w:pPr>
        <w:pStyle w:val="Textoindependiente"/>
        <w:ind w:left="0"/>
        <w:rPr>
          <w:sz w:val="20"/>
        </w:rPr>
      </w:pPr>
    </w:p>
    <w:p w14:paraId="4B6F20CC" w14:textId="77777777" w:rsidR="00DA5057" w:rsidRDefault="00DA5057">
      <w:pPr>
        <w:pStyle w:val="Textoindependiente"/>
        <w:spacing w:before="11"/>
        <w:ind w:left="0"/>
        <w:rPr>
          <w:sz w:val="16"/>
        </w:rPr>
      </w:pPr>
    </w:p>
    <w:p w14:paraId="014A06DC" w14:textId="77777777" w:rsidR="00645E1F" w:rsidRDefault="006B79BE" w:rsidP="00645E1F">
      <w:pPr>
        <w:rPr>
          <w:spacing w:val="1"/>
        </w:rPr>
      </w:pPr>
      <w:r>
        <w:t>Al señor</w:t>
      </w:r>
      <w:r>
        <w:rPr>
          <w:spacing w:val="1"/>
        </w:rPr>
        <w:t xml:space="preserve"> </w:t>
      </w:r>
    </w:p>
    <w:p w14:paraId="0FF5C3BF" w14:textId="77777777" w:rsidR="00645E1F" w:rsidRDefault="00645E1F" w:rsidP="00645E1F">
      <w:r>
        <w:t>Secretario de Cultura y Turismo</w:t>
      </w:r>
    </w:p>
    <w:p w14:paraId="6263351A" w14:textId="77777777" w:rsidR="00645E1F" w:rsidRDefault="00645E1F" w:rsidP="00645E1F">
      <w:pPr>
        <w:rPr>
          <w:spacing w:val="-46"/>
        </w:rPr>
      </w:pPr>
      <w:r>
        <w:t>Municipalidad</w:t>
      </w:r>
      <w:r w:rsidR="006B79BE">
        <w:rPr>
          <w:spacing w:val="-4"/>
        </w:rPr>
        <w:t xml:space="preserve"> </w:t>
      </w:r>
      <w:r w:rsidR="006B79BE">
        <w:t>de</w:t>
      </w:r>
      <w:r w:rsidR="006B79BE">
        <w:rPr>
          <w:spacing w:val="-5"/>
        </w:rPr>
        <w:t xml:space="preserve"> </w:t>
      </w:r>
      <w:r w:rsidR="006B79BE">
        <w:t>la</w:t>
      </w:r>
      <w:r w:rsidR="006B79BE">
        <w:rPr>
          <w:spacing w:val="-6"/>
        </w:rPr>
        <w:t xml:space="preserve"> </w:t>
      </w:r>
      <w:r w:rsidR="006B79BE">
        <w:t>Ciudad de</w:t>
      </w:r>
      <w:r w:rsidR="006B79BE">
        <w:rPr>
          <w:spacing w:val="-2"/>
        </w:rPr>
        <w:t xml:space="preserve"> </w:t>
      </w:r>
      <w:r w:rsidR="006B79BE">
        <w:t>Salta</w:t>
      </w:r>
      <w:r w:rsidR="006B79BE">
        <w:rPr>
          <w:spacing w:val="-46"/>
        </w:rPr>
        <w:t xml:space="preserve"> </w:t>
      </w:r>
    </w:p>
    <w:p w14:paraId="12F90D10" w14:textId="77777777" w:rsidR="00DA5057" w:rsidRDefault="006B79BE" w:rsidP="00645E1F">
      <w:r>
        <w:t>Lic.</w:t>
      </w:r>
      <w:r>
        <w:rPr>
          <w:spacing w:val="-3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GARCÍA</w:t>
      </w:r>
      <w:r>
        <w:rPr>
          <w:spacing w:val="-2"/>
        </w:rPr>
        <w:t xml:space="preserve"> </w:t>
      </w:r>
      <w:r>
        <w:t>SORIA</w:t>
      </w:r>
    </w:p>
    <w:p w14:paraId="7776DC1A" w14:textId="77777777" w:rsidR="00DA5057" w:rsidRDefault="006B79BE" w:rsidP="00645E1F">
      <w:pPr>
        <w:pStyle w:val="Textoindependiente"/>
        <w:spacing w:before="2"/>
        <w:ind w:left="0"/>
        <w:rPr>
          <w:u w:val="single"/>
        </w:rPr>
      </w:pPr>
      <w:r>
        <w:rPr>
          <w:u w:val="single"/>
        </w:rPr>
        <w:t>Su</w:t>
      </w:r>
      <w:r>
        <w:rPr>
          <w:spacing w:val="-6"/>
          <w:u w:val="single"/>
        </w:rPr>
        <w:t xml:space="preserve"> </w:t>
      </w:r>
      <w:r>
        <w:rPr>
          <w:u w:val="single"/>
        </w:rPr>
        <w:t>Despacho</w:t>
      </w:r>
    </w:p>
    <w:p w14:paraId="0C9DE063" w14:textId="77777777" w:rsidR="00CD778D" w:rsidRDefault="00CD778D" w:rsidP="00645E1F">
      <w:pPr>
        <w:pStyle w:val="Textoindependiente"/>
        <w:spacing w:before="2"/>
        <w:ind w:left="0"/>
      </w:pPr>
      <w:bookmarkStart w:id="0" w:name="_GoBack"/>
      <w:bookmarkEnd w:id="0"/>
    </w:p>
    <w:p w14:paraId="209E7ABB" w14:textId="77777777" w:rsidR="00DA5057" w:rsidRDefault="00DA5057">
      <w:pPr>
        <w:pStyle w:val="Textoindependiente"/>
        <w:spacing w:before="8"/>
        <w:ind w:left="0"/>
        <w:rPr>
          <w:sz w:val="19"/>
        </w:rPr>
      </w:pPr>
    </w:p>
    <w:p w14:paraId="7AD7117A" w14:textId="77777777" w:rsidR="00DA5057" w:rsidRDefault="006B79BE" w:rsidP="00CD778D">
      <w:pPr>
        <w:pStyle w:val="Textoindependiente"/>
        <w:tabs>
          <w:tab w:val="left" w:pos="4067"/>
          <w:tab w:val="left" w:pos="7241"/>
        </w:tabs>
        <w:spacing w:before="55"/>
        <w:ind w:left="0"/>
        <w:jc w:val="both"/>
      </w:pPr>
      <w:r>
        <w:t>El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suscribe</w:t>
      </w:r>
      <w:r>
        <w:rPr>
          <w:spacing w:val="1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carácter</w:t>
      </w:r>
      <w:r>
        <w:rPr>
          <w:spacing w:val="12"/>
        </w:rPr>
        <w:t xml:space="preserve"> </w:t>
      </w:r>
      <w:r>
        <w:t>de</w:t>
      </w:r>
    </w:p>
    <w:p w14:paraId="00B7888A" w14:textId="562C6B28" w:rsidR="00DA5057" w:rsidRPr="00DC194A" w:rsidRDefault="006B79BE" w:rsidP="00CD778D">
      <w:pPr>
        <w:pStyle w:val="Textoindependiente"/>
        <w:tabs>
          <w:tab w:val="left" w:pos="2962"/>
        </w:tabs>
        <w:spacing w:before="132" w:line="360" w:lineRule="auto"/>
        <w:ind w:left="0" w:right="12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 Se dirige a usted a fin de solicitar se eleve ante el Ministerio de</w:t>
      </w:r>
      <w:r>
        <w:rPr>
          <w:spacing w:val="1"/>
        </w:rPr>
        <w:t xml:space="preserve"> </w:t>
      </w:r>
      <w:r>
        <w:t>Turismo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Deportes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Provincia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Salta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adhesión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beneficios</w:t>
      </w:r>
      <w:r>
        <w:rPr>
          <w:spacing w:val="-7"/>
        </w:rPr>
        <w:t xml:space="preserve"> </w:t>
      </w:r>
      <w:r>
        <w:t>previstos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8.</w:t>
      </w:r>
      <w:r w:rsidR="00441AC6">
        <w:t>271</w:t>
      </w:r>
      <w:r w:rsidR="00CD778D">
        <w:t xml:space="preserve"> y Decreto Nº 79/22</w:t>
      </w:r>
      <w:r>
        <w:t>.</w:t>
      </w:r>
    </w:p>
    <w:p w14:paraId="1BFDBCF3" w14:textId="77777777" w:rsidR="00DA5057" w:rsidRDefault="006B79BE">
      <w:pPr>
        <w:pStyle w:val="Textoindependiente"/>
        <w:spacing w:before="1"/>
        <w:jc w:val="both"/>
        <w:rPr>
          <w:sz w:val="20"/>
          <w:szCs w:val="20"/>
        </w:rPr>
      </w:pPr>
      <w:r w:rsidRPr="00DC194A">
        <w:rPr>
          <w:sz w:val="20"/>
          <w:szCs w:val="20"/>
        </w:rPr>
        <w:t>(Marcar</w:t>
      </w:r>
      <w:r w:rsidRPr="00DC194A">
        <w:rPr>
          <w:spacing w:val="-5"/>
          <w:sz w:val="20"/>
          <w:szCs w:val="20"/>
        </w:rPr>
        <w:t xml:space="preserve"> </w:t>
      </w:r>
      <w:r w:rsidRPr="00DC194A">
        <w:rPr>
          <w:sz w:val="20"/>
          <w:szCs w:val="20"/>
        </w:rPr>
        <w:t>lo</w:t>
      </w:r>
      <w:r w:rsidRPr="00DC194A">
        <w:rPr>
          <w:spacing w:val="-3"/>
          <w:sz w:val="20"/>
          <w:szCs w:val="20"/>
        </w:rPr>
        <w:t xml:space="preserve"> </w:t>
      </w:r>
      <w:r w:rsidRPr="00DC194A">
        <w:rPr>
          <w:sz w:val="20"/>
          <w:szCs w:val="20"/>
        </w:rPr>
        <w:t>que</w:t>
      </w:r>
      <w:r w:rsidRPr="00DC194A">
        <w:rPr>
          <w:spacing w:val="-5"/>
          <w:sz w:val="20"/>
          <w:szCs w:val="20"/>
        </w:rPr>
        <w:t xml:space="preserve"> </w:t>
      </w:r>
      <w:r w:rsidRPr="00DC194A">
        <w:rPr>
          <w:sz w:val="20"/>
          <w:szCs w:val="20"/>
        </w:rPr>
        <w:t>corresponda)</w:t>
      </w:r>
    </w:p>
    <w:p w14:paraId="364A77EE" w14:textId="77777777" w:rsidR="00CD778D" w:rsidRPr="00DC194A" w:rsidRDefault="00CD778D">
      <w:pPr>
        <w:pStyle w:val="Textoindependiente"/>
        <w:spacing w:before="1"/>
        <w:jc w:val="both"/>
        <w:rPr>
          <w:sz w:val="20"/>
          <w:szCs w:val="20"/>
        </w:rPr>
      </w:pPr>
    </w:p>
    <w:p w14:paraId="1D957959" w14:textId="77777777" w:rsidR="00CD778D" w:rsidRDefault="00CD778D" w:rsidP="00CD778D">
      <w:pPr>
        <w:pStyle w:val="Prrafodelista"/>
        <w:numPr>
          <w:ilvl w:val="0"/>
          <w:numId w:val="4"/>
        </w:numPr>
        <w:ind w:left="709" w:hanging="709"/>
      </w:pPr>
      <w:r>
        <w:t xml:space="preserve">Acceder a los beneficios de exención del </w:t>
      </w:r>
      <w:r>
        <w:t xml:space="preserve">pago del </w:t>
      </w:r>
      <w:r>
        <w:t>Impuesto a la</w:t>
      </w:r>
      <w:r>
        <w:t>s Actividades Económicas y del I</w:t>
      </w:r>
      <w:r>
        <w:t>mpuesto de sellos</w:t>
      </w:r>
      <w:r>
        <w:t>,</w:t>
      </w:r>
      <w:r>
        <w:t xml:space="preserve"> hasta la finalización del ejercicio fiscal 2021, pudiendo ser prorrogado por la Autoridad de Aplicación. (Art 3 inc. a)</w:t>
      </w:r>
    </w:p>
    <w:p w14:paraId="3073B129" w14:textId="77777777" w:rsidR="00CD778D" w:rsidRDefault="00CD778D" w:rsidP="00CD778D">
      <w:pPr>
        <w:pStyle w:val="Prrafodelista"/>
        <w:ind w:left="709"/>
      </w:pPr>
    </w:p>
    <w:p w14:paraId="722AA070" w14:textId="77777777" w:rsidR="00CD778D" w:rsidRDefault="00CD778D" w:rsidP="00CD778D">
      <w:pPr>
        <w:pStyle w:val="Prrafodelista"/>
        <w:numPr>
          <w:ilvl w:val="0"/>
          <w:numId w:val="4"/>
        </w:numPr>
        <w:ind w:left="709" w:hanging="709"/>
      </w:pPr>
      <w:r>
        <w:t>Diferimiento del pago del 50% del impuesto a las Actividades Económ</w:t>
      </w:r>
      <w:r>
        <w:t>icas correspondiente al Ejercicio F</w:t>
      </w:r>
      <w:r>
        <w:t xml:space="preserve">iscal 2022, </w:t>
      </w:r>
      <w:r>
        <w:t>el</w:t>
      </w:r>
      <w:r>
        <w:t xml:space="preserve"> que podrá ser abonado en el ejercicio fiscal 2023, en hasta 12 cuotas mensual</w:t>
      </w:r>
      <w:r>
        <w:t>es sin interés. (Art. 3 inc. b)</w:t>
      </w:r>
    </w:p>
    <w:p w14:paraId="585FF194" w14:textId="77777777" w:rsidR="00CD778D" w:rsidRDefault="00CD778D" w:rsidP="00CD778D">
      <w:pPr>
        <w:pStyle w:val="Prrafodelista"/>
      </w:pPr>
    </w:p>
    <w:p w14:paraId="29EA9446" w14:textId="6859CED0" w:rsidR="00CD778D" w:rsidRDefault="00CD778D" w:rsidP="00CD778D">
      <w:pPr>
        <w:pStyle w:val="Prrafodelista"/>
        <w:numPr>
          <w:ilvl w:val="0"/>
          <w:numId w:val="4"/>
        </w:numPr>
        <w:ind w:left="709" w:hanging="709"/>
      </w:pPr>
      <w:r>
        <w:t>Acceder a la exención del cobro del permiso para la venta de bebidas alcohólicas, por el plazo enunciado en el artículo 1º de la mencionada Ley. (art. 3 inc. d)</w:t>
      </w:r>
    </w:p>
    <w:p w14:paraId="23E0A970" w14:textId="77777777" w:rsidR="00DA5057" w:rsidRDefault="00DA5057" w:rsidP="008262CC">
      <w:pPr>
        <w:pStyle w:val="Textoindependiente"/>
        <w:ind w:left="0"/>
      </w:pPr>
    </w:p>
    <w:p w14:paraId="7CD0F0BF" w14:textId="2466443B" w:rsidR="00DA5057" w:rsidRDefault="006B79BE">
      <w:pPr>
        <w:pStyle w:val="Ttulo1"/>
        <w:spacing w:before="137"/>
        <w:jc w:val="both"/>
      </w:pPr>
      <w:r>
        <w:t>Documentación a</w:t>
      </w:r>
      <w:r>
        <w:rPr>
          <w:spacing w:val="-5"/>
        </w:rPr>
        <w:t xml:space="preserve"> </w:t>
      </w:r>
      <w:r>
        <w:t>adjuntar</w:t>
      </w:r>
      <w:r w:rsidR="00CD778D">
        <w:t xml:space="preserve"> (en caso de no haber sido beneficiario de la Ley Nº 8195)</w:t>
      </w:r>
      <w:r>
        <w:t>:</w:t>
      </w:r>
    </w:p>
    <w:p w14:paraId="76B0BF07" w14:textId="77777777" w:rsidR="00DA5057" w:rsidRDefault="006B79BE" w:rsidP="00F1750F">
      <w:pPr>
        <w:pStyle w:val="Prrafodelista"/>
        <w:numPr>
          <w:ilvl w:val="0"/>
          <w:numId w:val="3"/>
        </w:numPr>
        <w:tabs>
          <w:tab w:val="left" w:pos="341"/>
        </w:tabs>
        <w:spacing w:before="131"/>
      </w:pPr>
      <w:r>
        <w:t>Certificado</w:t>
      </w:r>
      <w:r w:rsidRPr="00F1750F">
        <w:rPr>
          <w:spacing w:val="-4"/>
        </w:rPr>
        <w:t xml:space="preserve"> </w:t>
      </w:r>
      <w:r>
        <w:t>MiPyMe</w:t>
      </w:r>
      <w:r w:rsidRPr="00F1750F">
        <w:rPr>
          <w:spacing w:val="-5"/>
        </w:rPr>
        <w:t xml:space="preserve"> </w:t>
      </w:r>
      <w:r>
        <w:t>vigente</w:t>
      </w:r>
      <w:r w:rsidRPr="00F1750F">
        <w:rPr>
          <w:spacing w:val="-1"/>
        </w:rPr>
        <w:t xml:space="preserve"> </w:t>
      </w:r>
      <w:r>
        <w:t>en</w:t>
      </w:r>
      <w:r w:rsidRPr="00F1750F">
        <w:rPr>
          <w:spacing w:val="-3"/>
        </w:rPr>
        <w:t xml:space="preserve"> </w:t>
      </w:r>
      <w:r>
        <w:t>los</w:t>
      </w:r>
      <w:r w:rsidRPr="00F1750F">
        <w:rPr>
          <w:spacing w:val="-2"/>
        </w:rPr>
        <w:t xml:space="preserve"> </w:t>
      </w:r>
      <w:r>
        <w:t>términos</w:t>
      </w:r>
      <w:r w:rsidRPr="00F1750F">
        <w:rPr>
          <w:spacing w:val="-1"/>
        </w:rPr>
        <w:t xml:space="preserve"> </w:t>
      </w:r>
      <w:r>
        <w:t>de</w:t>
      </w:r>
      <w:r w:rsidRPr="00F1750F">
        <w:rPr>
          <w:spacing w:val="-4"/>
        </w:rPr>
        <w:t xml:space="preserve"> </w:t>
      </w:r>
      <w:r>
        <w:t>la</w:t>
      </w:r>
      <w:r w:rsidRPr="00F1750F">
        <w:rPr>
          <w:spacing w:val="-5"/>
        </w:rPr>
        <w:t xml:space="preserve"> </w:t>
      </w:r>
      <w:r>
        <w:t>Ley</w:t>
      </w:r>
      <w:r w:rsidRPr="00F1750F">
        <w:rPr>
          <w:spacing w:val="-4"/>
        </w:rPr>
        <w:t xml:space="preserve"> </w:t>
      </w:r>
      <w:r>
        <w:t>Nacional</w:t>
      </w:r>
      <w:r w:rsidRPr="00F1750F">
        <w:rPr>
          <w:spacing w:val="-2"/>
        </w:rPr>
        <w:t xml:space="preserve"> </w:t>
      </w:r>
      <w:r>
        <w:t>N°</w:t>
      </w:r>
      <w:r w:rsidRPr="00F1750F">
        <w:rPr>
          <w:spacing w:val="-2"/>
        </w:rPr>
        <w:t xml:space="preserve"> </w:t>
      </w:r>
      <w:r>
        <w:t>24.467.</w:t>
      </w:r>
    </w:p>
    <w:p w14:paraId="759D6241" w14:textId="78DB15D3" w:rsidR="00F1750F" w:rsidRDefault="006B79BE" w:rsidP="00F1750F">
      <w:pPr>
        <w:pStyle w:val="Prrafodelista"/>
        <w:numPr>
          <w:ilvl w:val="0"/>
          <w:numId w:val="3"/>
        </w:numPr>
        <w:tabs>
          <w:tab w:val="left" w:pos="341"/>
        </w:tabs>
        <w:spacing w:before="131"/>
      </w:pPr>
      <w:r>
        <w:t>Declaraciones Juradas del Impuesto al Valor Agregado y Libro IVA Ventas correspondientes a los</w:t>
      </w:r>
      <w:r w:rsidRPr="00F1750F">
        <w:rPr>
          <w:spacing w:val="-47"/>
        </w:rPr>
        <w:t xml:space="preserve"> </w:t>
      </w:r>
      <w:r w:rsidR="00F1750F">
        <w:t>periodos Mayo/2019 y Mayo/2021</w:t>
      </w:r>
      <w:r>
        <w:t xml:space="preserve">. </w:t>
      </w:r>
      <w:r w:rsidR="00F1750F">
        <w:t>Quienes estén</w:t>
      </w:r>
      <w:r>
        <w:t xml:space="preserve"> adheridos al Régimen Simplificado para</w:t>
      </w:r>
      <w:r w:rsidRPr="00F1750F">
        <w:rPr>
          <w:spacing w:val="1"/>
        </w:rPr>
        <w:t xml:space="preserve"> </w:t>
      </w:r>
      <w:r w:rsidRPr="00F1750F">
        <w:rPr>
          <w:spacing w:val="-1"/>
        </w:rPr>
        <w:t>Pequeños</w:t>
      </w:r>
      <w:r w:rsidRPr="00F1750F">
        <w:rPr>
          <w:spacing w:val="-10"/>
        </w:rPr>
        <w:t xml:space="preserve"> </w:t>
      </w:r>
      <w:r w:rsidRPr="00F1750F">
        <w:rPr>
          <w:spacing w:val="-1"/>
        </w:rPr>
        <w:t>Contribuyentes</w:t>
      </w:r>
      <w:r w:rsidRPr="00F1750F">
        <w:rPr>
          <w:spacing w:val="-7"/>
        </w:rPr>
        <w:t xml:space="preserve"> </w:t>
      </w:r>
      <w:r>
        <w:t>-Monotributo,</w:t>
      </w:r>
      <w:r w:rsidRPr="00F1750F">
        <w:rPr>
          <w:spacing w:val="-10"/>
        </w:rPr>
        <w:t xml:space="preserve"> </w:t>
      </w:r>
      <w:r>
        <w:t>Ley</w:t>
      </w:r>
      <w:r w:rsidRPr="00F1750F">
        <w:rPr>
          <w:spacing w:val="-7"/>
        </w:rPr>
        <w:t xml:space="preserve"> </w:t>
      </w:r>
      <w:r>
        <w:t>Nacional</w:t>
      </w:r>
      <w:r w:rsidRPr="00F1750F">
        <w:rPr>
          <w:spacing w:val="-10"/>
        </w:rPr>
        <w:t xml:space="preserve"> </w:t>
      </w:r>
      <w:r>
        <w:t>N°</w:t>
      </w:r>
      <w:r w:rsidRPr="00F1750F">
        <w:rPr>
          <w:spacing w:val="-10"/>
        </w:rPr>
        <w:t xml:space="preserve"> </w:t>
      </w:r>
      <w:r>
        <w:t>24.977-</w:t>
      </w:r>
      <w:r w:rsidRPr="00F1750F">
        <w:rPr>
          <w:spacing w:val="-11"/>
        </w:rPr>
        <w:t xml:space="preserve"> </w:t>
      </w:r>
      <w:r>
        <w:t>deberán</w:t>
      </w:r>
      <w:r w:rsidRPr="00F1750F">
        <w:rPr>
          <w:spacing w:val="-7"/>
        </w:rPr>
        <w:t xml:space="preserve"> </w:t>
      </w:r>
      <w:r>
        <w:t>presentar,</w:t>
      </w:r>
      <w:r w:rsidRPr="00F1750F">
        <w:rPr>
          <w:spacing w:val="-10"/>
        </w:rPr>
        <w:t xml:space="preserve"> </w:t>
      </w:r>
      <w:r>
        <w:t>en</w:t>
      </w:r>
      <w:r w:rsidRPr="00F1750F">
        <w:rPr>
          <w:spacing w:val="-7"/>
        </w:rPr>
        <w:t xml:space="preserve"> </w:t>
      </w:r>
      <w:r>
        <w:t>carácter</w:t>
      </w:r>
      <w:r w:rsidRPr="00F1750F">
        <w:rPr>
          <w:spacing w:val="-12"/>
        </w:rPr>
        <w:t xml:space="preserve"> </w:t>
      </w:r>
      <w:r>
        <w:t>de</w:t>
      </w:r>
      <w:r w:rsidRPr="00F1750F">
        <w:rPr>
          <w:spacing w:val="-47"/>
        </w:rPr>
        <w:t xml:space="preserve"> </w:t>
      </w:r>
      <w:r>
        <w:t>declaración</w:t>
      </w:r>
      <w:r w:rsidRPr="00F1750F">
        <w:rPr>
          <w:spacing w:val="29"/>
        </w:rPr>
        <w:t xml:space="preserve"> </w:t>
      </w:r>
      <w:r>
        <w:t>jurada,</w:t>
      </w:r>
      <w:r w:rsidRPr="00F1750F">
        <w:rPr>
          <w:spacing w:val="29"/>
        </w:rPr>
        <w:t xml:space="preserve"> </w:t>
      </w:r>
      <w:r>
        <w:t>las</w:t>
      </w:r>
      <w:r w:rsidRPr="00F1750F">
        <w:rPr>
          <w:spacing w:val="31"/>
        </w:rPr>
        <w:t xml:space="preserve"> </w:t>
      </w:r>
      <w:r>
        <w:t>registraciones</w:t>
      </w:r>
      <w:r w:rsidRPr="00F1750F">
        <w:rPr>
          <w:spacing w:val="31"/>
        </w:rPr>
        <w:t xml:space="preserve"> </w:t>
      </w:r>
      <w:r>
        <w:t>de</w:t>
      </w:r>
      <w:r w:rsidRPr="00F1750F">
        <w:rPr>
          <w:spacing w:val="28"/>
        </w:rPr>
        <w:t xml:space="preserve"> </w:t>
      </w:r>
      <w:r>
        <w:t>ventas</w:t>
      </w:r>
      <w:r w:rsidRPr="00F1750F">
        <w:rPr>
          <w:spacing w:val="31"/>
        </w:rPr>
        <w:t xml:space="preserve"> </w:t>
      </w:r>
      <w:r>
        <w:t>de</w:t>
      </w:r>
      <w:r w:rsidRPr="00F1750F">
        <w:rPr>
          <w:spacing w:val="28"/>
        </w:rPr>
        <w:t xml:space="preserve"> </w:t>
      </w:r>
      <w:r>
        <w:t>los</w:t>
      </w:r>
      <w:r w:rsidRPr="00F1750F">
        <w:rPr>
          <w:spacing w:val="31"/>
        </w:rPr>
        <w:t xml:space="preserve"> </w:t>
      </w:r>
      <w:r>
        <w:t>periodos</w:t>
      </w:r>
      <w:r w:rsidRPr="00F1750F">
        <w:rPr>
          <w:spacing w:val="40"/>
        </w:rPr>
        <w:t xml:space="preserve"> </w:t>
      </w:r>
      <w:r>
        <w:t>indicados</w:t>
      </w:r>
      <w:r w:rsidRPr="00F1750F">
        <w:rPr>
          <w:spacing w:val="31"/>
        </w:rPr>
        <w:t xml:space="preserve"> </w:t>
      </w:r>
      <w:r>
        <w:t>anteriormente.</w:t>
      </w:r>
      <w:r w:rsidRPr="00F1750F">
        <w:rPr>
          <w:spacing w:val="29"/>
        </w:rPr>
        <w:t xml:space="preserve"> </w:t>
      </w:r>
      <w:r w:rsidR="00CD778D">
        <w:t xml:space="preserve">Quienes tengan </w:t>
      </w:r>
      <w:r w:rsidR="00F1750F">
        <w:t>inicio de actividades en fecha posterior al mes de Mayo de 2019, deberán</w:t>
      </w:r>
      <w:r w:rsidR="00F1750F" w:rsidRPr="00F1750F">
        <w:rPr>
          <w:spacing w:val="1"/>
        </w:rPr>
        <w:t xml:space="preserve"> </w:t>
      </w:r>
      <w:r w:rsidR="00F1750F">
        <w:t>presentar la</w:t>
      </w:r>
      <w:r w:rsidR="00F1750F" w:rsidRPr="00F1750F">
        <w:rPr>
          <w:spacing w:val="-5"/>
        </w:rPr>
        <w:t xml:space="preserve"> </w:t>
      </w:r>
      <w:r w:rsidR="00F1750F">
        <w:t>documentación</w:t>
      </w:r>
      <w:r w:rsidR="00F1750F" w:rsidRPr="00F1750F">
        <w:rPr>
          <w:spacing w:val="-3"/>
        </w:rPr>
        <w:t xml:space="preserve"> </w:t>
      </w:r>
      <w:r w:rsidR="00F1750F">
        <w:t>correspondiente al</w:t>
      </w:r>
      <w:r w:rsidR="00F1750F" w:rsidRPr="00F1750F">
        <w:rPr>
          <w:spacing w:val="-2"/>
        </w:rPr>
        <w:t xml:space="preserve"> </w:t>
      </w:r>
      <w:r w:rsidR="00F1750F">
        <w:t>mes</w:t>
      </w:r>
      <w:r w:rsidR="00F1750F" w:rsidRPr="00F1750F">
        <w:rPr>
          <w:spacing w:val="-2"/>
        </w:rPr>
        <w:t xml:space="preserve"> </w:t>
      </w:r>
      <w:r w:rsidR="00F1750F">
        <w:t>de</w:t>
      </w:r>
      <w:r w:rsidR="00F1750F" w:rsidRPr="00F1750F">
        <w:rPr>
          <w:spacing w:val="-1"/>
        </w:rPr>
        <w:t xml:space="preserve"> </w:t>
      </w:r>
      <w:r w:rsidR="00F1750F">
        <w:t>inicio</w:t>
      </w:r>
      <w:r w:rsidR="00F1750F" w:rsidRPr="00F1750F">
        <w:rPr>
          <w:spacing w:val="-2"/>
        </w:rPr>
        <w:t xml:space="preserve"> </w:t>
      </w:r>
      <w:r w:rsidR="00F1750F">
        <w:t>de</w:t>
      </w:r>
      <w:r w:rsidR="00F1750F" w:rsidRPr="00F1750F">
        <w:rPr>
          <w:spacing w:val="-4"/>
        </w:rPr>
        <w:t xml:space="preserve"> </w:t>
      </w:r>
      <w:r w:rsidR="00F1750F">
        <w:t>actividades.</w:t>
      </w:r>
    </w:p>
    <w:p w14:paraId="31CF5B6A" w14:textId="77777777" w:rsidR="00DA5057" w:rsidRDefault="00F1750F" w:rsidP="00F1750F">
      <w:pPr>
        <w:pStyle w:val="Prrafodelista"/>
        <w:numPr>
          <w:ilvl w:val="0"/>
          <w:numId w:val="3"/>
        </w:numPr>
        <w:tabs>
          <w:tab w:val="left" w:pos="341"/>
        </w:tabs>
        <w:spacing w:before="131"/>
      </w:pPr>
      <w:r>
        <w:t>Declaraciones Juradas del Sistema Único de la Seguridad Social -F.931 S.U.S.S.- correspondientes</w:t>
      </w:r>
      <w:r w:rsidRPr="00F1750F">
        <w:rPr>
          <w:spacing w:val="-47"/>
        </w:rPr>
        <w:t xml:space="preserve"> </w:t>
      </w:r>
      <w:r>
        <w:t>a los períodos Marzo/2020 a Septiembre/2021, adjuntando una impresión de pantalla del “Detalle por CUIL”</w:t>
      </w:r>
      <w:r w:rsidRPr="00F1750F">
        <w:rPr>
          <w:spacing w:val="1"/>
        </w:rPr>
        <w:t xml:space="preserve"> </w:t>
      </w:r>
      <w:r w:rsidRPr="00F1750F">
        <w:rPr>
          <w:spacing w:val="-1"/>
        </w:rPr>
        <w:t>disponible</w:t>
      </w:r>
      <w:r w:rsidRPr="00F1750F">
        <w:rPr>
          <w:spacing w:val="-16"/>
        </w:rPr>
        <w:t xml:space="preserve"> </w:t>
      </w:r>
      <w:r w:rsidRPr="00F1750F">
        <w:rPr>
          <w:spacing w:val="-1"/>
        </w:rPr>
        <w:t>en</w:t>
      </w:r>
      <w:r w:rsidRPr="00F1750F">
        <w:rPr>
          <w:spacing w:val="-14"/>
        </w:rPr>
        <w:t xml:space="preserve"> </w:t>
      </w:r>
      <w:r w:rsidRPr="00F1750F">
        <w:rPr>
          <w:spacing w:val="-1"/>
        </w:rPr>
        <w:t>el</w:t>
      </w:r>
      <w:r w:rsidRPr="00F1750F">
        <w:rPr>
          <w:spacing w:val="-13"/>
        </w:rPr>
        <w:t xml:space="preserve"> </w:t>
      </w:r>
      <w:r w:rsidRPr="00F1750F">
        <w:rPr>
          <w:spacing w:val="-1"/>
        </w:rPr>
        <w:t>servicio</w:t>
      </w:r>
      <w:r w:rsidRPr="00F1750F">
        <w:rPr>
          <w:spacing w:val="-13"/>
        </w:rPr>
        <w:t xml:space="preserve"> </w:t>
      </w:r>
      <w:r w:rsidRPr="00F1750F">
        <w:rPr>
          <w:spacing w:val="-1"/>
        </w:rPr>
        <w:t>de</w:t>
      </w:r>
      <w:r w:rsidRPr="00F1750F">
        <w:rPr>
          <w:spacing w:val="-15"/>
        </w:rPr>
        <w:t xml:space="preserve"> </w:t>
      </w:r>
      <w:r w:rsidRPr="00F1750F">
        <w:rPr>
          <w:spacing w:val="-1"/>
        </w:rPr>
        <w:t>“Consulta</w:t>
      </w:r>
      <w:r w:rsidRPr="00F1750F">
        <w:rPr>
          <w:spacing w:val="-15"/>
        </w:rPr>
        <w:t xml:space="preserve"> </w:t>
      </w:r>
      <w:r w:rsidRPr="00F1750F">
        <w:rPr>
          <w:spacing w:val="-1"/>
        </w:rPr>
        <w:t>de</w:t>
      </w:r>
      <w:r w:rsidRPr="00F1750F">
        <w:rPr>
          <w:spacing w:val="-16"/>
        </w:rPr>
        <w:t xml:space="preserve"> </w:t>
      </w:r>
      <w:r w:rsidRPr="00F1750F">
        <w:rPr>
          <w:spacing w:val="-1"/>
        </w:rPr>
        <w:t>declaraciones</w:t>
      </w:r>
      <w:r w:rsidRPr="00F1750F">
        <w:rPr>
          <w:spacing w:val="-11"/>
        </w:rPr>
        <w:t xml:space="preserve"> </w:t>
      </w:r>
      <w:r>
        <w:t>juradas</w:t>
      </w:r>
      <w:r w:rsidRPr="00F1750F">
        <w:rPr>
          <w:spacing w:val="-12"/>
        </w:rPr>
        <w:t xml:space="preserve"> </w:t>
      </w:r>
      <w:r>
        <w:t>generadas</w:t>
      </w:r>
      <w:r w:rsidRPr="00F1750F">
        <w:rPr>
          <w:spacing w:val="-8"/>
        </w:rPr>
        <w:t xml:space="preserve"> </w:t>
      </w:r>
      <w:r>
        <w:t>en</w:t>
      </w:r>
      <w:r w:rsidRPr="00F1750F">
        <w:rPr>
          <w:spacing w:val="-13"/>
        </w:rPr>
        <w:t xml:space="preserve"> </w:t>
      </w:r>
      <w:r>
        <w:t>Su</w:t>
      </w:r>
      <w:r w:rsidRPr="00F1750F">
        <w:rPr>
          <w:spacing w:val="-14"/>
        </w:rPr>
        <w:t xml:space="preserve"> </w:t>
      </w:r>
      <w:r>
        <w:t>Declaración</w:t>
      </w:r>
      <w:r w:rsidRPr="00F1750F">
        <w:rPr>
          <w:spacing w:val="-10"/>
        </w:rPr>
        <w:t xml:space="preserve"> </w:t>
      </w:r>
      <w:r>
        <w:t>Online”.</w:t>
      </w:r>
    </w:p>
    <w:p w14:paraId="7AF2B876" w14:textId="77777777" w:rsidR="00F1750F" w:rsidRDefault="00F1750F" w:rsidP="00F1750F">
      <w:pPr>
        <w:pStyle w:val="Prrafodelista"/>
        <w:numPr>
          <w:ilvl w:val="0"/>
          <w:numId w:val="3"/>
        </w:numPr>
        <w:tabs>
          <w:tab w:val="left" w:pos="341"/>
        </w:tabs>
        <w:spacing w:before="131"/>
      </w:pPr>
      <w:r>
        <w:t>Declaración Jurada de la nómina del personal en relación de dependencia de la jurisdicción Salta, correspondiente a los períodos Marzo/2020 a Septiembre/2021.</w:t>
      </w:r>
    </w:p>
    <w:p w14:paraId="4C9B8798" w14:textId="678F5AE7" w:rsidR="00F1750F" w:rsidRDefault="00F1750F" w:rsidP="00F1750F">
      <w:pPr>
        <w:pStyle w:val="Prrafodelista"/>
        <w:numPr>
          <w:ilvl w:val="0"/>
          <w:numId w:val="3"/>
        </w:numPr>
        <w:tabs>
          <w:tab w:val="left" w:pos="341"/>
        </w:tabs>
        <w:spacing w:before="131"/>
      </w:pPr>
      <w:r>
        <w:t>En</w:t>
      </w:r>
      <w:r w:rsidRPr="00F1750F">
        <w:rPr>
          <w:spacing w:val="-3"/>
        </w:rPr>
        <w:t xml:space="preserve"> </w:t>
      </w:r>
      <w:r>
        <w:t>el</w:t>
      </w:r>
      <w:r w:rsidRPr="00F1750F">
        <w:rPr>
          <w:spacing w:val="-3"/>
        </w:rPr>
        <w:t xml:space="preserve"> </w:t>
      </w:r>
      <w:r>
        <w:t>supuesto</w:t>
      </w:r>
      <w:r w:rsidRPr="00F1750F">
        <w:rPr>
          <w:spacing w:val="-4"/>
        </w:rPr>
        <w:t xml:space="preserve"> </w:t>
      </w:r>
      <w:r>
        <w:t>de</w:t>
      </w:r>
      <w:r w:rsidRPr="00F1750F">
        <w:rPr>
          <w:spacing w:val="-5"/>
        </w:rPr>
        <w:t xml:space="preserve"> </w:t>
      </w:r>
      <w:r>
        <w:t>realizar</w:t>
      </w:r>
      <w:r w:rsidRPr="00F1750F">
        <w:rPr>
          <w:spacing w:val="-5"/>
        </w:rPr>
        <w:t xml:space="preserve"> </w:t>
      </w:r>
      <w:r>
        <w:t>más</w:t>
      </w:r>
      <w:r w:rsidRPr="00F1750F">
        <w:rPr>
          <w:spacing w:val="-3"/>
        </w:rPr>
        <w:t xml:space="preserve"> </w:t>
      </w:r>
      <w:r>
        <w:t>de</w:t>
      </w:r>
      <w:r w:rsidRPr="00F1750F">
        <w:rPr>
          <w:spacing w:val="-2"/>
        </w:rPr>
        <w:t xml:space="preserve"> </w:t>
      </w:r>
      <w:r>
        <w:t>una</w:t>
      </w:r>
      <w:r w:rsidRPr="00F1750F">
        <w:rPr>
          <w:spacing w:val="-6"/>
        </w:rPr>
        <w:t xml:space="preserve"> </w:t>
      </w:r>
      <w:r>
        <w:t>actividad,</w:t>
      </w:r>
      <w:r w:rsidRPr="00F1750F">
        <w:rPr>
          <w:spacing w:val="-3"/>
        </w:rPr>
        <w:t xml:space="preserve"> </w:t>
      </w:r>
      <w:r>
        <w:t>y</w:t>
      </w:r>
      <w:r w:rsidRPr="00F1750F">
        <w:rPr>
          <w:spacing w:val="-4"/>
        </w:rPr>
        <w:t xml:space="preserve"> </w:t>
      </w:r>
      <w:r>
        <w:t>si</w:t>
      </w:r>
      <w:r w:rsidRPr="00F1750F">
        <w:rPr>
          <w:spacing w:val="-3"/>
        </w:rPr>
        <w:t xml:space="preserve"> </w:t>
      </w:r>
      <w:r>
        <w:t>alguna</w:t>
      </w:r>
      <w:r w:rsidRPr="00F1750F">
        <w:rPr>
          <w:spacing w:val="-5"/>
        </w:rPr>
        <w:t xml:space="preserve"> </w:t>
      </w:r>
      <w:r>
        <w:t>de</w:t>
      </w:r>
      <w:r w:rsidRPr="00F1750F">
        <w:rPr>
          <w:spacing w:val="-5"/>
        </w:rPr>
        <w:t xml:space="preserve"> </w:t>
      </w:r>
      <w:r>
        <w:t>ellas</w:t>
      </w:r>
      <w:r w:rsidRPr="00F1750F">
        <w:rPr>
          <w:spacing w:val="-3"/>
        </w:rPr>
        <w:t xml:space="preserve"> </w:t>
      </w:r>
      <w:r>
        <w:t>no</w:t>
      </w:r>
      <w:r w:rsidRPr="00F1750F">
        <w:rPr>
          <w:spacing w:val="-4"/>
        </w:rPr>
        <w:t xml:space="preserve"> </w:t>
      </w:r>
      <w:r>
        <w:t>se</w:t>
      </w:r>
      <w:r w:rsidRPr="00F1750F">
        <w:rPr>
          <w:spacing w:val="-6"/>
        </w:rPr>
        <w:t xml:space="preserve"> </w:t>
      </w:r>
      <w:r>
        <w:t>encuentra</w:t>
      </w:r>
      <w:r w:rsidRPr="00F1750F">
        <w:rPr>
          <w:spacing w:val="-5"/>
        </w:rPr>
        <w:t xml:space="preserve"> </w:t>
      </w:r>
      <w:r>
        <w:t>mencionada</w:t>
      </w:r>
      <w:r w:rsidRPr="00F1750F">
        <w:rPr>
          <w:spacing w:val="1"/>
        </w:rPr>
        <w:t xml:space="preserve"> </w:t>
      </w:r>
      <w:r>
        <w:t>en</w:t>
      </w:r>
      <w:r w:rsidRPr="00F1750F">
        <w:rPr>
          <w:spacing w:val="-9"/>
        </w:rPr>
        <w:t xml:space="preserve"> </w:t>
      </w:r>
      <w:r>
        <w:t>el</w:t>
      </w:r>
      <w:r w:rsidRPr="00F1750F">
        <w:rPr>
          <w:spacing w:val="-3"/>
        </w:rPr>
        <w:t xml:space="preserve"> </w:t>
      </w:r>
      <w:r>
        <w:t>artículo</w:t>
      </w:r>
      <w:r w:rsidRPr="00F1750F">
        <w:rPr>
          <w:spacing w:val="-8"/>
        </w:rPr>
        <w:t xml:space="preserve"> </w:t>
      </w:r>
      <w:r>
        <w:t>2°</w:t>
      </w:r>
      <w:r w:rsidRPr="00F1750F">
        <w:rPr>
          <w:spacing w:val="-5"/>
        </w:rPr>
        <w:t xml:space="preserve"> </w:t>
      </w:r>
      <w:r>
        <w:t>de</w:t>
      </w:r>
      <w:r w:rsidRPr="00F1750F">
        <w:rPr>
          <w:spacing w:val="-9"/>
        </w:rPr>
        <w:t xml:space="preserve"> </w:t>
      </w:r>
      <w:r>
        <w:t>la</w:t>
      </w:r>
      <w:r w:rsidRPr="00F1750F">
        <w:rPr>
          <w:spacing w:val="-6"/>
        </w:rPr>
        <w:t xml:space="preserve"> </w:t>
      </w:r>
      <w:r>
        <w:t>Ley,</w:t>
      </w:r>
      <w:r w:rsidRPr="00F1750F">
        <w:rPr>
          <w:spacing w:val="-4"/>
        </w:rPr>
        <w:t xml:space="preserve"> </w:t>
      </w:r>
      <w:r>
        <w:t>deberán</w:t>
      </w:r>
      <w:r w:rsidRPr="00F1750F">
        <w:rPr>
          <w:spacing w:val="-8"/>
        </w:rPr>
        <w:t xml:space="preserve"> </w:t>
      </w:r>
      <w:r>
        <w:t>presentar</w:t>
      </w:r>
      <w:r w:rsidRPr="00F1750F">
        <w:rPr>
          <w:spacing w:val="-2"/>
        </w:rPr>
        <w:t xml:space="preserve"> </w:t>
      </w:r>
      <w:r>
        <w:t>la</w:t>
      </w:r>
      <w:r w:rsidRPr="00F1750F">
        <w:rPr>
          <w:spacing w:val="-10"/>
        </w:rPr>
        <w:t xml:space="preserve"> </w:t>
      </w:r>
      <w:r>
        <w:t>documentación</w:t>
      </w:r>
      <w:r w:rsidRPr="00F1750F">
        <w:rPr>
          <w:spacing w:val="-8"/>
        </w:rPr>
        <w:t xml:space="preserve"> </w:t>
      </w:r>
      <w:r>
        <w:t>y/o</w:t>
      </w:r>
      <w:r w:rsidRPr="00F1750F">
        <w:rPr>
          <w:spacing w:val="-5"/>
        </w:rPr>
        <w:t xml:space="preserve"> </w:t>
      </w:r>
      <w:r>
        <w:t>información</w:t>
      </w:r>
      <w:r w:rsidRPr="00F1750F">
        <w:rPr>
          <w:spacing w:val="-9"/>
        </w:rPr>
        <w:t xml:space="preserve"> </w:t>
      </w:r>
      <w:r>
        <w:t>de</w:t>
      </w:r>
      <w:r w:rsidRPr="00F1750F">
        <w:rPr>
          <w:spacing w:val="-9"/>
        </w:rPr>
        <w:t xml:space="preserve"> </w:t>
      </w:r>
      <w:r>
        <w:t>los</w:t>
      </w:r>
      <w:r w:rsidRPr="00F1750F">
        <w:rPr>
          <w:spacing w:val="-7"/>
        </w:rPr>
        <w:t xml:space="preserve"> </w:t>
      </w:r>
      <w:r>
        <w:t>incisos</w:t>
      </w:r>
      <w:r w:rsidRPr="00F1750F">
        <w:rPr>
          <w:spacing w:val="-7"/>
        </w:rPr>
        <w:t xml:space="preserve"> </w:t>
      </w:r>
      <w:r>
        <w:t>b),</w:t>
      </w:r>
      <w:r w:rsidRPr="00F1750F">
        <w:rPr>
          <w:spacing w:val="-8"/>
        </w:rPr>
        <w:t xml:space="preserve"> </w:t>
      </w:r>
      <w:r>
        <w:t>c)</w:t>
      </w:r>
      <w:r w:rsidRPr="00F1750F">
        <w:rPr>
          <w:spacing w:val="1"/>
        </w:rPr>
        <w:t xml:space="preserve"> </w:t>
      </w:r>
      <w:r>
        <w:t>y d) precedentes, en forma discriminada según se trate de actividades</w:t>
      </w:r>
      <w:r w:rsidR="00CD778D">
        <w:t xml:space="preserve"> </w:t>
      </w:r>
      <w:r>
        <w:t>turísticas y aquellas que no</w:t>
      </w:r>
      <w:r w:rsidRPr="00F1750F">
        <w:rPr>
          <w:spacing w:val="1"/>
        </w:rPr>
        <w:t xml:space="preserve"> </w:t>
      </w:r>
      <w:r>
        <w:t>lo</w:t>
      </w:r>
      <w:r w:rsidRPr="00F1750F">
        <w:rPr>
          <w:spacing w:val="-3"/>
        </w:rPr>
        <w:t xml:space="preserve"> </w:t>
      </w:r>
      <w:r>
        <w:t>sean.</w:t>
      </w:r>
    </w:p>
    <w:p w14:paraId="05ADAE76" w14:textId="77777777" w:rsidR="00F1750F" w:rsidRDefault="00F1750F" w:rsidP="00F1750F">
      <w:pPr>
        <w:tabs>
          <w:tab w:val="left" w:pos="341"/>
        </w:tabs>
        <w:spacing w:before="131"/>
      </w:pPr>
    </w:p>
    <w:p w14:paraId="730A88FB" w14:textId="77777777" w:rsidR="00F1750F" w:rsidRDefault="00F1750F" w:rsidP="00F1750F">
      <w:pPr>
        <w:pStyle w:val="Ttulo1"/>
        <w:ind w:left="0"/>
      </w:pPr>
      <w:r>
        <w:t>Datos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consignar</w:t>
      </w:r>
    </w:p>
    <w:p w14:paraId="7635F426" w14:textId="77777777" w:rsidR="00F1750F" w:rsidRDefault="00F1750F" w:rsidP="00F1750F">
      <w:pPr>
        <w:pStyle w:val="Textoindependiente"/>
        <w:spacing w:before="136"/>
      </w:pPr>
      <w:r>
        <w:t>Nombre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Fantasía:</w:t>
      </w:r>
    </w:p>
    <w:p w14:paraId="0EE45676" w14:textId="77777777" w:rsidR="00F1750F" w:rsidRDefault="00F1750F" w:rsidP="00F1750F">
      <w:pPr>
        <w:pStyle w:val="Textoindependiente"/>
        <w:spacing w:before="136"/>
      </w:pPr>
      <w:r>
        <w:t>Razón</w:t>
      </w:r>
      <w:r>
        <w:rPr>
          <w:spacing w:val="-5"/>
        </w:rPr>
        <w:t xml:space="preserve"> </w:t>
      </w:r>
      <w:r>
        <w:t>Social:</w:t>
      </w:r>
    </w:p>
    <w:p w14:paraId="68D59BB2" w14:textId="77777777" w:rsidR="00F1750F" w:rsidRDefault="00F1750F" w:rsidP="00F1750F">
      <w:pPr>
        <w:pStyle w:val="Textoindependiente"/>
        <w:spacing w:before="136"/>
      </w:pPr>
      <w:r>
        <w:t>Padrón Comercial N°:</w:t>
      </w:r>
    </w:p>
    <w:p w14:paraId="65C2E9A8" w14:textId="77777777" w:rsidR="00F1750F" w:rsidRDefault="00F1750F" w:rsidP="00F1750F">
      <w:pPr>
        <w:pStyle w:val="Textoindependiente"/>
        <w:spacing w:before="135"/>
      </w:pPr>
      <w:r>
        <w:t>Domicilio:</w:t>
      </w:r>
    </w:p>
    <w:p w14:paraId="018AC4C0" w14:textId="77777777" w:rsidR="00F1750F" w:rsidRDefault="00F1750F" w:rsidP="00F1750F">
      <w:pPr>
        <w:pStyle w:val="Textoindependiente"/>
        <w:tabs>
          <w:tab w:val="left" w:pos="3721"/>
        </w:tabs>
        <w:spacing w:before="131"/>
      </w:pPr>
      <w:r>
        <w:t>Teléfono:</w:t>
      </w:r>
      <w:r>
        <w:tab/>
        <w:t>Email:</w:t>
      </w:r>
    </w:p>
    <w:p w14:paraId="43AAB0BF" w14:textId="77777777" w:rsidR="00F1750F" w:rsidRDefault="00F1750F" w:rsidP="00F1750F">
      <w:pPr>
        <w:pStyle w:val="Textoindependiente"/>
        <w:spacing w:before="136"/>
      </w:pPr>
      <w:r>
        <w:t>CUIT:</w:t>
      </w:r>
    </w:p>
    <w:p w14:paraId="064B75AB" w14:textId="77777777" w:rsidR="00F1750F" w:rsidRDefault="00F1750F" w:rsidP="00F1750F">
      <w:pPr>
        <w:pStyle w:val="Textoindependiente"/>
        <w:spacing w:before="135"/>
      </w:pPr>
      <w:r>
        <w:t>Presentante:</w:t>
      </w:r>
    </w:p>
    <w:p w14:paraId="17EDDDBE" w14:textId="77777777" w:rsidR="00F1750F" w:rsidRDefault="00F1750F" w:rsidP="00F1750F">
      <w:pPr>
        <w:pStyle w:val="Textoindependiente"/>
        <w:spacing w:before="132"/>
      </w:pPr>
      <w:r>
        <w:t>DNI:</w:t>
      </w:r>
    </w:p>
    <w:p w14:paraId="1B60737B" w14:textId="77777777" w:rsidR="00F1750F" w:rsidRDefault="00F1750F" w:rsidP="00F1750F">
      <w:pPr>
        <w:pStyle w:val="Textoindependiente"/>
        <w:ind w:left="0"/>
      </w:pPr>
    </w:p>
    <w:p w14:paraId="5E3AE4AA" w14:textId="77777777" w:rsidR="00F1750F" w:rsidRDefault="00F1750F" w:rsidP="00F1750F">
      <w:pPr>
        <w:pStyle w:val="Textoindependiente"/>
        <w:ind w:left="0"/>
      </w:pPr>
    </w:p>
    <w:p w14:paraId="14632354" w14:textId="77777777" w:rsidR="00F1750F" w:rsidRDefault="00F1750F" w:rsidP="00F1750F">
      <w:pPr>
        <w:pStyle w:val="Textoindependiente"/>
        <w:ind w:left="0"/>
      </w:pPr>
    </w:p>
    <w:p w14:paraId="3A4F11A0" w14:textId="77777777" w:rsidR="00F1750F" w:rsidRDefault="00F1750F" w:rsidP="00F1750F">
      <w:pPr>
        <w:pStyle w:val="Textoindependiente"/>
        <w:ind w:left="0"/>
      </w:pPr>
    </w:p>
    <w:p w14:paraId="0664053D" w14:textId="77777777" w:rsidR="00F1750F" w:rsidRDefault="00F1750F" w:rsidP="00F1750F">
      <w:pPr>
        <w:pStyle w:val="Textoindependiente"/>
        <w:spacing w:before="1"/>
        <w:ind w:left="0"/>
      </w:pPr>
    </w:p>
    <w:p w14:paraId="4629AE08" w14:textId="77777777" w:rsidR="00F1750F" w:rsidRDefault="00F1750F" w:rsidP="00F1750F">
      <w:pPr>
        <w:pStyle w:val="Textoindependiente"/>
        <w:spacing w:line="362" w:lineRule="auto"/>
        <w:ind w:left="5162" w:right="2974"/>
      </w:pPr>
      <w:r>
        <w:t>Firma</w:t>
      </w:r>
      <w:r>
        <w:rPr>
          <w:spacing w:val="1"/>
        </w:rPr>
        <w:t xml:space="preserve"> </w:t>
      </w:r>
      <w:r>
        <w:rPr>
          <w:spacing w:val="-1"/>
        </w:rPr>
        <w:t>Aclaración</w:t>
      </w:r>
      <w:r>
        <w:rPr>
          <w:spacing w:val="-47"/>
        </w:rPr>
        <w:t xml:space="preserve"> </w:t>
      </w:r>
      <w:r>
        <w:t>DNI</w:t>
      </w:r>
    </w:p>
    <w:p w14:paraId="48063D93" w14:textId="77777777" w:rsidR="00F1750F" w:rsidRDefault="00F1750F" w:rsidP="00F1750F">
      <w:pPr>
        <w:pStyle w:val="Textoindependiente"/>
        <w:ind w:left="0"/>
      </w:pPr>
    </w:p>
    <w:p w14:paraId="327513FC" w14:textId="77777777" w:rsidR="00F1750F" w:rsidRDefault="00F1750F" w:rsidP="00F1750F">
      <w:pPr>
        <w:pStyle w:val="Textoindependiente"/>
        <w:ind w:left="0"/>
      </w:pPr>
    </w:p>
    <w:p w14:paraId="508C6D62" w14:textId="77777777" w:rsidR="00F1750F" w:rsidRDefault="00F1750F" w:rsidP="00F1750F">
      <w:pPr>
        <w:pStyle w:val="Textoindependiente"/>
        <w:spacing w:before="6"/>
        <w:ind w:left="0"/>
        <w:rPr>
          <w:sz w:val="21"/>
        </w:rPr>
      </w:pPr>
    </w:p>
    <w:p w14:paraId="4851992C" w14:textId="6F083CD8" w:rsidR="00DA5057" w:rsidRDefault="00F1750F" w:rsidP="00441AC6">
      <w:pPr>
        <w:pStyle w:val="Textoindependiente"/>
        <w:spacing w:line="360" w:lineRule="auto"/>
        <w:ind w:right="276"/>
      </w:pPr>
      <w:r>
        <w:t>La nota y la documentación respaldatoria, deberá</w:t>
      </w:r>
      <w:r w:rsidR="00ED71FE">
        <w:t>n</w:t>
      </w:r>
      <w:r>
        <w:t xml:space="preserve"> presentarse en </w:t>
      </w:r>
      <w:r w:rsidR="00ED71FE">
        <w:t>la Secretaría de Cultura y Turismo de la Municipalidad de la C</w:t>
      </w:r>
      <w:r>
        <w:t>iudad</w:t>
      </w:r>
      <w:r>
        <w:rPr>
          <w:spacing w:val="-47"/>
        </w:rPr>
        <w:t xml:space="preserve"> </w:t>
      </w:r>
      <w:r w:rsidR="00ED71FE">
        <w:rPr>
          <w:spacing w:val="-47"/>
        </w:rPr>
        <w:t xml:space="preserve"> </w:t>
      </w:r>
      <w:r w:rsidR="00F972A4">
        <w:rPr>
          <w:spacing w:val="-47"/>
        </w:rPr>
        <w:t xml:space="preserve"> </w:t>
      </w:r>
      <w:r>
        <w:t>de Salta. De forma física en Caseros 711 de lunes de viernes de 09:00 a 13:00hs o por correo</w:t>
      </w:r>
      <w:r>
        <w:rPr>
          <w:spacing w:val="1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t>a</w:t>
      </w:r>
      <w:r w:rsidR="001D62A1">
        <w:rPr>
          <w:color w:val="0462C1"/>
          <w:u w:val="single" w:color="0462C1"/>
        </w:rPr>
        <w:t xml:space="preserve"> secretariaculturayturismo@municipalidadsalta.gob</w:t>
      </w:r>
      <w:r w:rsidR="00441AC6">
        <w:rPr>
          <w:color w:val="0462C1"/>
          <w:u w:val="single" w:color="0462C1"/>
        </w:rPr>
        <w:t>.ar</w:t>
      </w:r>
    </w:p>
    <w:sectPr w:rsidR="00DA5057" w:rsidSect="00CD778D">
      <w:footerReference w:type="default" r:id="rId8"/>
      <w:pgSz w:w="12240" w:h="15840"/>
      <w:pgMar w:top="1276" w:right="158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4F289" w14:textId="77777777" w:rsidR="00A965FB" w:rsidRDefault="00A965FB">
      <w:r>
        <w:separator/>
      </w:r>
    </w:p>
  </w:endnote>
  <w:endnote w:type="continuationSeparator" w:id="0">
    <w:p w14:paraId="60220BC8" w14:textId="77777777" w:rsidR="00A965FB" w:rsidRDefault="00A9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F70B5" w14:textId="77777777" w:rsidR="00DA5057" w:rsidRDefault="00A965FB">
    <w:pPr>
      <w:pStyle w:val="Textoindependiente"/>
      <w:spacing w:line="14" w:lineRule="auto"/>
      <w:ind w:left="0"/>
      <w:rPr>
        <w:sz w:val="20"/>
      </w:rPr>
    </w:pPr>
    <w:r>
      <w:pict w14:anchorId="525AB9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4pt;margin-top:731.1pt;width:11.6pt;height:13pt;z-index:-251658752;mso-position-horizontal-relative:page;mso-position-vertical-relative:page" filled="f" stroked="f">
          <v:textbox style="mso-next-textbox:#_x0000_s2049" inset="0,0,0,0">
            <w:txbxContent>
              <w:p w14:paraId="7D9D6F41" w14:textId="77777777" w:rsidR="00DA5057" w:rsidRDefault="006B79BE">
                <w:pPr>
                  <w:pStyle w:val="Textoindependiente"/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D778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6B3C" w14:textId="77777777" w:rsidR="00A965FB" w:rsidRDefault="00A965FB">
      <w:r>
        <w:separator/>
      </w:r>
    </w:p>
  </w:footnote>
  <w:footnote w:type="continuationSeparator" w:id="0">
    <w:p w14:paraId="7C075164" w14:textId="77777777" w:rsidR="00A965FB" w:rsidRDefault="00A9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F57"/>
    <w:multiLevelType w:val="hybridMultilevel"/>
    <w:tmpl w:val="0370327E"/>
    <w:lvl w:ilvl="0" w:tplc="73FE4B06">
      <w:start w:val="1"/>
      <w:numFmt w:val="lowerLetter"/>
      <w:lvlText w:val="%1)"/>
      <w:lvlJc w:val="left"/>
      <w:pPr>
        <w:ind w:left="340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91A1B6A">
      <w:numFmt w:val="bullet"/>
      <w:lvlText w:val="•"/>
      <w:lvlJc w:val="left"/>
      <w:pPr>
        <w:ind w:left="1214" w:hanging="220"/>
      </w:pPr>
      <w:rPr>
        <w:rFonts w:hint="default"/>
        <w:lang w:val="es-ES" w:eastAsia="en-US" w:bidi="ar-SA"/>
      </w:rPr>
    </w:lvl>
    <w:lvl w:ilvl="2" w:tplc="36D8678A">
      <w:numFmt w:val="bullet"/>
      <w:lvlText w:val="•"/>
      <w:lvlJc w:val="left"/>
      <w:pPr>
        <w:ind w:left="2088" w:hanging="220"/>
      </w:pPr>
      <w:rPr>
        <w:rFonts w:hint="default"/>
        <w:lang w:val="es-ES" w:eastAsia="en-US" w:bidi="ar-SA"/>
      </w:rPr>
    </w:lvl>
    <w:lvl w:ilvl="3" w:tplc="88E88DE4">
      <w:numFmt w:val="bullet"/>
      <w:lvlText w:val="•"/>
      <w:lvlJc w:val="left"/>
      <w:pPr>
        <w:ind w:left="2962" w:hanging="220"/>
      </w:pPr>
      <w:rPr>
        <w:rFonts w:hint="default"/>
        <w:lang w:val="es-ES" w:eastAsia="en-US" w:bidi="ar-SA"/>
      </w:rPr>
    </w:lvl>
    <w:lvl w:ilvl="4" w:tplc="0A1052D0">
      <w:numFmt w:val="bullet"/>
      <w:lvlText w:val="•"/>
      <w:lvlJc w:val="left"/>
      <w:pPr>
        <w:ind w:left="3836" w:hanging="220"/>
      </w:pPr>
      <w:rPr>
        <w:rFonts w:hint="default"/>
        <w:lang w:val="es-ES" w:eastAsia="en-US" w:bidi="ar-SA"/>
      </w:rPr>
    </w:lvl>
    <w:lvl w:ilvl="5" w:tplc="69904A28">
      <w:numFmt w:val="bullet"/>
      <w:lvlText w:val="•"/>
      <w:lvlJc w:val="left"/>
      <w:pPr>
        <w:ind w:left="4710" w:hanging="220"/>
      </w:pPr>
      <w:rPr>
        <w:rFonts w:hint="default"/>
        <w:lang w:val="es-ES" w:eastAsia="en-US" w:bidi="ar-SA"/>
      </w:rPr>
    </w:lvl>
    <w:lvl w:ilvl="6" w:tplc="6DC0DF10">
      <w:numFmt w:val="bullet"/>
      <w:lvlText w:val="•"/>
      <w:lvlJc w:val="left"/>
      <w:pPr>
        <w:ind w:left="5584" w:hanging="220"/>
      </w:pPr>
      <w:rPr>
        <w:rFonts w:hint="default"/>
        <w:lang w:val="es-ES" w:eastAsia="en-US" w:bidi="ar-SA"/>
      </w:rPr>
    </w:lvl>
    <w:lvl w:ilvl="7" w:tplc="24C052CA">
      <w:numFmt w:val="bullet"/>
      <w:lvlText w:val="•"/>
      <w:lvlJc w:val="left"/>
      <w:pPr>
        <w:ind w:left="6458" w:hanging="220"/>
      </w:pPr>
      <w:rPr>
        <w:rFonts w:hint="default"/>
        <w:lang w:val="es-ES" w:eastAsia="en-US" w:bidi="ar-SA"/>
      </w:rPr>
    </w:lvl>
    <w:lvl w:ilvl="8" w:tplc="A210D226">
      <w:numFmt w:val="bullet"/>
      <w:lvlText w:val="•"/>
      <w:lvlJc w:val="left"/>
      <w:pPr>
        <w:ind w:left="7332" w:hanging="220"/>
      </w:pPr>
      <w:rPr>
        <w:rFonts w:hint="default"/>
        <w:lang w:val="es-ES" w:eastAsia="en-US" w:bidi="ar-SA"/>
      </w:rPr>
    </w:lvl>
  </w:abstractNum>
  <w:abstractNum w:abstractNumId="1">
    <w:nsid w:val="205B7C15"/>
    <w:multiLevelType w:val="hybridMultilevel"/>
    <w:tmpl w:val="0F6AC6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0088"/>
    <w:multiLevelType w:val="hybridMultilevel"/>
    <w:tmpl w:val="2E2EED46"/>
    <w:lvl w:ilvl="0" w:tplc="26806384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60532"/>
    <w:multiLevelType w:val="hybridMultilevel"/>
    <w:tmpl w:val="0370327E"/>
    <w:lvl w:ilvl="0" w:tplc="73FE4B06">
      <w:start w:val="1"/>
      <w:numFmt w:val="lowerLetter"/>
      <w:lvlText w:val="%1)"/>
      <w:lvlJc w:val="left"/>
      <w:pPr>
        <w:ind w:left="340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91A1B6A">
      <w:numFmt w:val="bullet"/>
      <w:lvlText w:val="•"/>
      <w:lvlJc w:val="left"/>
      <w:pPr>
        <w:ind w:left="1214" w:hanging="220"/>
      </w:pPr>
      <w:rPr>
        <w:rFonts w:hint="default"/>
        <w:lang w:val="es-ES" w:eastAsia="en-US" w:bidi="ar-SA"/>
      </w:rPr>
    </w:lvl>
    <w:lvl w:ilvl="2" w:tplc="36D8678A">
      <w:numFmt w:val="bullet"/>
      <w:lvlText w:val="•"/>
      <w:lvlJc w:val="left"/>
      <w:pPr>
        <w:ind w:left="2088" w:hanging="220"/>
      </w:pPr>
      <w:rPr>
        <w:rFonts w:hint="default"/>
        <w:lang w:val="es-ES" w:eastAsia="en-US" w:bidi="ar-SA"/>
      </w:rPr>
    </w:lvl>
    <w:lvl w:ilvl="3" w:tplc="88E88DE4">
      <w:numFmt w:val="bullet"/>
      <w:lvlText w:val="•"/>
      <w:lvlJc w:val="left"/>
      <w:pPr>
        <w:ind w:left="2962" w:hanging="220"/>
      </w:pPr>
      <w:rPr>
        <w:rFonts w:hint="default"/>
        <w:lang w:val="es-ES" w:eastAsia="en-US" w:bidi="ar-SA"/>
      </w:rPr>
    </w:lvl>
    <w:lvl w:ilvl="4" w:tplc="0A1052D0">
      <w:numFmt w:val="bullet"/>
      <w:lvlText w:val="•"/>
      <w:lvlJc w:val="left"/>
      <w:pPr>
        <w:ind w:left="3836" w:hanging="220"/>
      </w:pPr>
      <w:rPr>
        <w:rFonts w:hint="default"/>
        <w:lang w:val="es-ES" w:eastAsia="en-US" w:bidi="ar-SA"/>
      </w:rPr>
    </w:lvl>
    <w:lvl w:ilvl="5" w:tplc="69904A28">
      <w:numFmt w:val="bullet"/>
      <w:lvlText w:val="•"/>
      <w:lvlJc w:val="left"/>
      <w:pPr>
        <w:ind w:left="4710" w:hanging="220"/>
      </w:pPr>
      <w:rPr>
        <w:rFonts w:hint="default"/>
        <w:lang w:val="es-ES" w:eastAsia="en-US" w:bidi="ar-SA"/>
      </w:rPr>
    </w:lvl>
    <w:lvl w:ilvl="6" w:tplc="6DC0DF10">
      <w:numFmt w:val="bullet"/>
      <w:lvlText w:val="•"/>
      <w:lvlJc w:val="left"/>
      <w:pPr>
        <w:ind w:left="5584" w:hanging="220"/>
      </w:pPr>
      <w:rPr>
        <w:rFonts w:hint="default"/>
        <w:lang w:val="es-ES" w:eastAsia="en-US" w:bidi="ar-SA"/>
      </w:rPr>
    </w:lvl>
    <w:lvl w:ilvl="7" w:tplc="24C052CA">
      <w:numFmt w:val="bullet"/>
      <w:lvlText w:val="•"/>
      <w:lvlJc w:val="left"/>
      <w:pPr>
        <w:ind w:left="6458" w:hanging="220"/>
      </w:pPr>
      <w:rPr>
        <w:rFonts w:hint="default"/>
        <w:lang w:val="es-ES" w:eastAsia="en-US" w:bidi="ar-SA"/>
      </w:rPr>
    </w:lvl>
    <w:lvl w:ilvl="8" w:tplc="A210D226">
      <w:numFmt w:val="bullet"/>
      <w:lvlText w:val="•"/>
      <w:lvlJc w:val="left"/>
      <w:pPr>
        <w:ind w:left="7332" w:hanging="22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5057"/>
    <w:rsid w:val="001250E8"/>
    <w:rsid w:val="001D62A1"/>
    <w:rsid w:val="00220414"/>
    <w:rsid w:val="00410722"/>
    <w:rsid w:val="00441AC6"/>
    <w:rsid w:val="00645E1F"/>
    <w:rsid w:val="006B79BE"/>
    <w:rsid w:val="008262CC"/>
    <w:rsid w:val="00A965FB"/>
    <w:rsid w:val="00CD778D"/>
    <w:rsid w:val="00DA5057"/>
    <w:rsid w:val="00DC194A"/>
    <w:rsid w:val="00ED71FE"/>
    <w:rsid w:val="00F1750F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0C04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</w:style>
  <w:style w:type="paragraph" w:styleId="Prrafodelista">
    <w:name w:val="List Paragraph"/>
    <w:basedOn w:val="Normal"/>
    <w:uiPriority w:val="1"/>
    <w:qFormat/>
    <w:pPr>
      <w:ind w:left="120" w:right="1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</w:style>
  <w:style w:type="paragraph" w:styleId="Prrafodelista">
    <w:name w:val="List Paragraph"/>
    <w:basedOn w:val="Normal"/>
    <w:uiPriority w:val="1"/>
    <w:qFormat/>
    <w:pPr>
      <w:ind w:left="120" w:right="1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Municipalidad</cp:lastModifiedBy>
  <cp:revision>2</cp:revision>
  <dcterms:created xsi:type="dcterms:W3CDTF">2022-03-18T15:43:00Z</dcterms:created>
  <dcterms:modified xsi:type="dcterms:W3CDTF">2022-03-18T15:43:00Z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